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proofErr w:type="spellStart"/>
      <w:r w:rsidR="00BB305A" w:rsidRPr="00AE11CD">
        <w:rPr>
          <w:sz w:val="24"/>
          <w:szCs w:val="24"/>
        </w:rPr>
        <w:t>Metyšova</w:t>
      </w:r>
      <w:proofErr w:type="spellEnd"/>
      <w:r w:rsidR="00BB305A" w:rsidRPr="00AE11CD">
        <w:rPr>
          <w:sz w:val="24"/>
          <w:szCs w:val="24"/>
        </w:rPr>
        <w:t xml:space="preserve">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proofErr w:type="spellStart"/>
      <w:r w:rsidR="00995D70" w:rsidRPr="00AE11CD">
        <w:rPr>
          <w:sz w:val="24"/>
          <w:szCs w:val="24"/>
        </w:rPr>
        <w:t>ú.</w:t>
      </w:r>
      <w:proofErr w:type="spellEnd"/>
      <w:r w:rsidR="00995D70" w:rsidRPr="00AE11CD">
        <w:rPr>
          <w:sz w:val="24"/>
          <w:szCs w:val="24"/>
        </w:rPr>
        <w:t xml:space="preserve">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0251C6DB" w14:textId="77777777" w:rsidR="00BE5CC2" w:rsidRPr="00AE11CD" w:rsidRDefault="00BE5CC2" w:rsidP="008D42DA">
      <w:pPr>
        <w:spacing w:after="0"/>
        <w:rPr>
          <w:sz w:val="24"/>
          <w:szCs w:val="24"/>
        </w:rPr>
      </w:pPr>
    </w:p>
    <w:p w14:paraId="16467656" w14:textId="251ACCC0"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80AE2" w:rsidRPr="00AE11CD">
        <w:rPr>
          <w:rFonts w:ascii="Arial" w:hAnsi="Arial" w:cs="Arial"/>
          <w:b/>
          <w:sz w:val="20"/>
          <w:szCs w:val="20"/>
          <w:shd w:val="clear" w:color="auto" w:fill="FFFFFF"/>
        </w:rPr>
        <w:t>Rozvoj, modernizace a posílení odolnosti páteřní sítě MMN, a.s. s ohledem na potenciální hrozby</w:t>
      </w:r>
      <w:r w:rsidR="00484274" w:rsidRPr="00AE11CD">
        <w:rPr>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 xml:space="preserve">“), </w:t>
      </w:r>
      <w:r w:rsidR="00C174F0" w:rsidRPr="00AE11CD">
        <w:rPr>
          <w:sz w:val="24"/>
          <w:szCs w:val="24"/>
        </w:rPr>
        <w:t xml:space="preserve">v rámci </w:t>
      </w:r>
      <w:r w:rsidR="006847DE" w:rsidRPr="00AE11CD">
        <w:rPr>
          <w:sz w:val="24"/>
          <w:szCs w:val="24"/>
        </w:rPr>
        <w:t xml:space="preserve">stejnojmenného </w:t>
      </w:r>
      <w:r w:rsidR="00C174F0" w:rsidRPr="00AE11CD">
        <w:rPr>
          <w:sz w:val="24"/>
          <w:szCs w:val="24"/>
        </w:rPr>
        <w:t xml:space="preserve">projektu spolufinancovaného Evropskou unií z Evropského </w:t>
      </w:r>
      <w:r w:rsidR="00E754AF" w:rsidRPr="00AE11CD">
        <w:rPr>
          <w:sz w:val="24"/>
          <w:szCs w:val="24"/>
        </w:rPr>
        <w:t xml:space="preserve">fondu </w:t>
      </w:r>
      <w:r w:rsidR="00E754AF" w:rsidRPr="00AE11CD">
        <w:rPr>
          <w:sz w:val="24"/>
          <w:szCs w:val="24"/>
        </w:rPr>
        <w:lastRenderedPageBreak/>
        <w:t xml:space="preserve">pro regionální rozvoj </w:t>
      </w:r>
      <w:r w:rsidR="00484274" w:rsidRPr="00AE11CD">
        <w:rPr>
          <w:sz w:val="24"/>
          <w:szCs w:val="24"/>
        </w:rPr>
        <w:t xml:space="preserve">a z Integrovaného </w:t>
      </w:r>
      <w:r w:rsidR="00B611F5" w:rsidRPr="00AE11CD">
        <w:rPr>
          <w:sz w:val="24"/>
          <w:szCs w:val="24"/>
        </w:rPr>
        <w:t xml:space="preserve">regionálního </w:t>
      </w:r>
      <w:r w:rsidR="00484274" w:rsidRPr="00AE11CD">
        <w:rPr>
          <w:sz w:val="24"/>
          <w:szCs w:val="24"/>
        </w:rPr>
        <w:t>operačního programu</w:t>
      </w:r>
      <w:r w:rsidR="00E754AF" w:rsidRPr="00AE11CD">
        <w:rPr>
          <w:sz w:val="24"/>
          <w:szCs w:val="24"/>
        </w:rPr>
        <w:t xml:space="preserve">, s registračním číslem </w:t>
      </w:r>
      <w:r w:rsidR="00480AE2" w:rsidRPr="00AE11CD">
        <w:rPr>
          <w:rFonts w:ascii="Arial" w:hAnsi="Arial" w:cs="Arial"/>
          <w:sz w:val="20"/>
          <w:szCs w:val="20"/>
          <w:shd w:val="clear" w:color="auto" w:fill="FFFFFF"/>
        </w:rPr>
        <w:t>CZ.06.6.127/0.0/0.0/21_121/0016268</w:t>
      </w:r>
      <w:r w:rsidR="00480AE2" w:rsidRPr="00AE11CD">
        <w:rPr>
          <w:sz w:val="24"/>
          <w:szCs w:val="24"/>
        </w:rPr>
        <w:t>,</w:t>
      </w:r>
      <w:r w:rsidR="007F1456" w:rsidRPr="00AE11CD">
        <w:rPr>
          <w:sz w:val="24"/>
          <w:szCs w:val="24"/>
        </w:rPr>
        <w:t xml:space="preserve"> Prioritní osa IROP </w:t>
      </w:r>
      <w:r w:rsidR="0039432A" w:rsidRPr="00AE11CD">
        <w:t>PO 6: REACT-EU</w:t>
      </w:r>
      <w:r w:rsidR="00FC545E" w:rsidRPr="00AE11CD">
        <w:rPr>
          <w:sz w:val="24"/>
          <w:szCs w:val="24"/>
        </w:rPr>
        <w:t xml:space="preserve"> </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Předmět smlouvy</w:t>
      </w:r>
    </w:p>
    <w:p w14:paraId="2067C3FF" w14:textId="77777777" w:rsidR="00E5748A" w:rsidRPr="00AE11CD" w:rsidRDefault="00E5748A" w:rsidP="008D42DA">
      <w:pPr>
        <w:spacing w:after="0"/>
        <w:ind w:left="284" w:hanging="284"/>
        <w:rPr>
          <w:b/>
          <w:sz w:val="24"/>
          <w:szCs w:val="24"/>
        </w:rPr>
      </w:pPr>
    </w:p>
    <w:p w14:paraId="47D6D8B7" w14:textId="62913F49" w:rsidR="00BE444C" w:rsidRPr="00AE11CD" w:rsidRDefault="00D700BB" w:rsidP="00AE11CD">
      <w:pPr>
        <w:spacing w:after="120"/>
        <w:jc w:val="both"/>
        <w:rPr>
          <w:b/>
          <w:sz w:val="24"/>
          <w:szCs w:val="24"/>
        </w:rPr>
      </w:pPr>
      <w:r w:rsidRPr="00245311">
        <w:rPr>
          <w:sz w:val="24"/>
          <w:szCs w:val="24"/>
        </w:rPr>
        <w:t>Předmětem této smlouvy je záva</w:t>
      </w:r>
      <w:r w:rsidR="00FD6DC2" w:rsidRPr="00245311">
        <w:rPr>
          <w:sz w:val="24"/>
          <w:szCs w:val="24"/>
        </w:rPr>
        <w:t xml:space="preserve">zek prodávajícího </w:t>
      </w:r>
      <w:r w:rsidR="00646FA2" w:rsidRPr="00245311">
        <w:rPr>
          <w:sz w:val="24"/>
          <w:szCs w:val="24"/>
        </w:rPr>
        <w:t xml:space="preserve">dodat a instalovat pro kupujícího </w:t>
      </w:r>
      <w:r w:rsidR="00755EE8" w:rsidRPr="00245311">
        <w:rPr>
          <w:b/>
          <w:sz w:val="24"/>
          <w:szCs w:val="24"/>
        </w:rPr>
        <w:t>2 ks anesteziologických přístrojů</w:t>
      </w:r>
      <w:r w:rsidR="0097624D" w:rsidRPr="00245311">
        <w:rPr>
          <w:b/>
          <w:sz w:val="24"/>
          <w:szCs w:val="24"/>
        </w:rPr>
        <w:t xml:space="preserve"> s monitorací</w:t>
      </w:r>
      <w:r w:rsidR="00755EE8" w:rsidRPr="00245311">
        <w:rPr>
          <w:b/>
          <w:sz w:val="24"/>
          <w:szCs w:val="24"/>
        </w:rPr>
        <w:t xml:space="preserve"> </w:t>
      </w:r>
      <w:r w:rsidR="00E874FC" w:rsidRPr="00245311">
        <w:rPr>
          <w:sz w:val="24"/>
          <w:szCs w:val="24"/>
        </w:rPr>
        <w:t>uvedených</w:t>
      </w:r>
      <w:r w:rsidR="00646FA2" w:rsidRPr="00245311">
        <w:rPr>
          <w:sz w:val="24"/>
          <w:szCs w:val="24"/>
        </w:rPr>
        <w:t xml:space="preserve"> </w:t>
      </w:r>
      <w:r w:rsidR="00465AE5" w:rsidRPr="00245311">
        <w:rPr>
          <w:sz w:val="24"/>
          <w:szCs w:val="24"/>
        </w:rPr>
        <w:t>v příloze č. 1 této smlouvy</w:t>
      </w:r>
      <w:r w:rsidR="00782514" w:rsidRPr="00245311">
        <w:rPr>
          <w:sz w:val="24"/>
          <w:szCs w:val="24"/>
        </w:rPr>
        <w:t xml:space="preserve"> a umožnit kupujícímu k </w:t>
      </w:r>
      <w:r w:rsidR="0039432A" w:rsidRPr="00245311">
        <w:rPr>
          <w:sz w:val="24"/>
          <w:szCs w:val="24"/>
        </w:rPr>
        <w:t>nim</w:t>
      </w:r>
      <w:r w:rsidR="00782514" w:rsidRPr="00245311">
        <w:rPr>
          <w:sz w:val="24"/>
          <w:szCs w:val="24"/>
        </w:rPr>
        <w:t xml:space="preserve"> nabýt vlastnické právo. </w:t>
      </w:r>
      <w:r w:rsidR="00A7738D" w:rsidRPr="00245311">
        <w:rPr>
          <w:sz w:val="24"/>
          <w:szCs w:val="24"/>
        </w:rPr>
        <w:t>Příloha</w:t>
      </w:r>
      <w:r w:rsidR="002C4A56" w:rsidRPr="00245311">
        <w:rPr>
          <w:sz w:val="24"/>
          <w:szCs w:val="24"/>
        </w:rPr>
        <w:t xml:space="preserve"> </w:t>
      </w:r>
      <w:r w:rsidR="00646FA2" w:rsidRPr="00245311">
        <w:rPr>
          <w:sz w:val="24"/>
          <w:szCs w:val="24"/>
        </w:rPr>
        <w:t xml:space="preserve">č. 1 </w:t>
      </w:r>
      <w:r w:rsidR="00A7738D" w:rsidRPr="00245311">
        <w:rPr>
          <w:sz w:val="24"/>
          <w:szCs w:val="24"/>
        </w:rPr>
        <w:t>obsahuje</w:t>
      </w:r>
      <w:r w:rsidR="002C4A56" w:rsidRPr="00245311">
        <w:rPr>
          <w:sz w:val="24"/>
          <w:szCs w:val="24"/>
        </w:rPr>
        <w:t xml:space="preserve"> </w:t>
      </w:r>
      <w:r w:rsidR="00646FA2" w:rsidRPr="00245311">
        <w:rPr>
          <w:sz w:val="24"/>
          <w:szCs w:val="24"/>
        </w:rPr>
        <w:t xml:space="preserve">druh a typ </w:t>
      </w:r>
      <w:r w:rsidR="002C4A56" w:rsidRPr="00245311">
        <w:rPr>
          <w:sz w:val="24"/>
          <w:szCs w:val="24"/>
        </w:rPr>
        <w:t>nabízeného plnění</w:t>
      </w:r>
      <w:r w:rsidR="00646FA2" w:rsidRPr="00245311">
        <w:rPr>
          <w:sz w:val="24"/>
          <w:szCs w:val="24"/>
        </w:rPr>
        <w:t xml:space="preserve">, tak jak bylo </w:t>
      </w:r>
      <w:r w:rsidR="002C4A56" w:rsidRPr="00245311">
        <w:rPr>
          <w:sz w:val="24"/>
          <w:szCs w:val="24"/>
        </w:rPr>
        <w:t>předložen</w:t>
      </w:r>
      <w:r w:rsidR="00646FA2" w:rsidRPr="00245311">
        <w:rPr>
          <w:sz w:val="24"/>
          <w:szCs w:val="24"/>
        </w:rPr>
        <w:t>o</w:t>
      </w:r>
      <w:r w:rsidR="002C4A56" w:rsidRPr="00245311">
        <w:rPr>
          <w:sz w:val="24"/>
          <w:szCs w:val="24"/>
        </w:rPr>
        <w:t xml:space="preserve"> v nabídce prodávajícíh</w:t>
      </w:r>
      <w:r w:rsidR="00A7738D" w:rsidRPr="00245311">
        <w:rPr>
          <w:sz w:val="24"/>
          <w:szCs w:val="24"/>
        </w:rPr>
        <w:t>o podané do</w:t>
      </w:r>
      <w:r w:rsidR="00A7738D" w:rsidRPr="00AE11CD">
        <w:rPr>
          <w:sz w:val="24"/>
          <w:szCs w:val="24"/>
        </w:rPr>
        <w:t xml:space="preserve"> zadávacího řízení </w:t>
      </w:r>
      <w:r w:rsidR="00646FA2" w:rsidRPr="00AE11CD">
        <w:rPr>
          <w:sz w:val="24"/>
          <w:szCs w:val="24"/>
        </w:rPr>
        <w:t xml:space="preserve">na </w:t>
      </w:r>
      <w:r w:rsidR="002C4A56" w:rsidRPr="00AE11CD">
        <w:rPr>
          <w:sz w:val="24"/>
          <w:szCs w:val="24"/>
        </w:rPr>
        <w:t>veřejn</w:t>
      </w:r>
      <w:r w:rsidR="00646FA2" w:rsidRPr="00AE11CD">
        <w:rPr>
          <w:sz w:val="24"/>
          <w:szCs w:val="24"/>
        </w:rPr>
        <w:t>ou</w:t>
      </w:r>
      <w:r w:rsidR="002C4A56" w:rsidRPr="00AE11CD">
        <w:rPr>
          <w:sz w:val="24"/>
          <w:szCs w:val="24"/>
        </w:rPr>
        <w:t xml:space="preserve"> zakáz</w:t>
      </w:r>
      <w:r w:rsidR="00646FA2" w:rsidRPr="00AE11CD">
        <w:rPr>
          <w:sz w:val="24"/>
          <w:szCs w:val="24"/>
        </w:rPr>
        <w:t>ku</w:t>
      </w:r>
      <w:r w:rsidR="00082403" w:rsidRPr="00AE11CD">
        <w:rPr>
          <w:sz w:val="24"/>
          <w:szCs w:val="24"/>
        </w:rPr>
        <w:t xml:space="preserve"> </w:t>
      </w:r>
      <w:r w:rsidR="008C2EAB" w:rsidRPr="00AE11CD">
        <w:rPr>
          <w:sz w:val="24"/>
          <w:szCs w:val="24"/>
        </w:rPr>
        <w:t>(dále jen „zařízení</w:t>
      </w:r>
      <w:r w:rsidR="00B20E0A" w:rsidRPr="00AE11CD">
        <w:rPr>
          <w:sz w:val="24"/>
          <w:szCs w:val="24"/>
        </w:rPr>
        <w:t xml:space="preserve">“, „zboží“ </w:t>
      </w:r>
      <w:r w:rsidR="008C2EAB" w:rsidRPr="00AE11CD">
        <w:rPr>
          <w:sz w:val="24"/>
          <w:szCs w:val="24"/>
        </w:rPr>
        <w:t>nebo „př</w:t>
      </w:r>
      <w:r w:rsidR="00876DC1" w:rsidRPr="00AE11CD">
        <w:rPr>
          <w:sz w:val="24"/>
          <w:szCs w:val="24"/>
        </w:rPr>
        <w:t>ístroje</w:t>
      </w:r>
      <w:r w:rsidR="005B4773" w:rsidRPr="00AE11CD">
        <w:rPr>
          <w:sz w:val="24"/>
          <w:szCs w:val="24"/>
        </w:rPr>
        <w:t>“)</w:t>
      </w:r>
      <w:r w:rsidR="00471ABA" w:rsidRPr="00AE11CD">
        <w:rPr>
          <w:sz w:val="24"/>
          <w:szCs w:val="24"/>
        </w:rPr>
        <w:t xml:space="preserve">. </w:t>
      </w:r>
      <w:r w:rsidR="0004260E" w:rsidRPr="00AE11CD">
        <w:rPr>
          <w:sz w:val="24"/>
          <w:szCs w:val="24"/>
        </w:rPr>
        <w:t xml:space="preserve"> Technické parametry a vlastnosti dodávaných přístrojů jsou popsány v Příloze č. 2 – Technické parametry dodávaných přístrojů, která je </w:t>
      </w:r>
      <w:r w:rsidR="00084B70" w:rsidRPr="00AE11CD">
        <w:rPr>
          <w:sz w:val="24"/>
          <w:szCs w:val="24"/>
        </w:rPr>
        <w:t xml:space="preserve">pro každý zdravotnický přístroj, který </w:t>
      </w:r>
      <w:proofErr w:type="gramStart"/>
      <w:r w:rsidR="00084B70" w:rsidRPr="00AE11CD">
        <w:rPr>
          <w:sz w:val="24"/>
          <w:szCs w:val="24"/>
        </w:rPr>
        <w:t>tvoří</w:t>
      </w:r>
      <w:proofErr w:type="gramEnd"/>
      <w:r w:rsidR="00084B70" w:rsidRPr="00AE11CD">
        <w:rPr>
          <w:sz w:val="24"/>
          <w:szCs w:val="24"/>
        </w:rPr>
        <w:t xml:space="preserve"> předmět této smlouvy, </w:t>
      </w:r>
      <w:r w:rsidR="0004260E" w:rsidRPr="00AE11CD">
        <w:rPr>
          <w:sz w:val="24"/>
          <w:szCs w:val="24"/>
        </w:rPr>
        <w:t>nedílnou součástí smlouvy.</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AE11CD">
        <w:rPr>
          <w:sz w:val="24"/>
          <w:szCs w:val="24"/>
        </w:rPr>
        <w:t>platného zákona</w:t>
      </w:r>
      <w:r w:rsidRPr="00AE11CD">
        <w:rPr>
          <w:sz w:val="24"/>
          <w:szCs w:val="24"/>
        </w:rPr>
        <w:t xml:space="preserve"> 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lastRenderedPageBreak/>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xml:space="preserve">, které </w:t>
      </w:r>
      <w:proofErr w:type="gramStart"/>
      <w:r w:rsidRPr="00AE11CD">
        <w:rPr>
          <w:sz w:val="24"/>
          <w:szCs w:val="24"/>
        </w:rPr>
        <w:t>předloží</w:t>
      </w:r>
      <w:proofErr w:type="gramEnd"/>
      <w:r w:rsidRPr="00AE11CD">
        <w:rPr>
          <w:sz w:val="24"/>
          <w:szCs w:val="24"/>
        </w:rPr>
        <w:t xml:space="preserve">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 xml:space="preserve">ku (I, </w:t>
      </w:r>
      <w:proofErr w:type="spellStart"/>
      <w:r w:rsidR="002C4A56" w:rsidRPr="00AE11CD">
        <w:rPr>
          <w:sz w:val="24"/>
          <w:szCs w:val="24"/>
        </w:rPr>
        <w:t>IIa</w:t>
      </w:r>
      <w:proofErr w:type="spellEnd"/>
      <w:r w:rsidR="002C4A56" w:rsidRPr="00AE11CD">
        <w:rPr>
          <w:sz w:val="24"/>
          <w:szCs w:val="24"/>
        </w:rPr>
        <w:t xml:space="preserve">, </w:t>
      </w:r>
      <w:proofErr w:type="spellStart"/>
      <w:r w:rsidR="002C4A56" w:rsidRPr="00AE11CD">
        <w:rPr>
          <w:sz w:val="24"/>
          <w:szCs w:val="24"/>
        </w:rPr>
        <w:t>IIb</w:t>
      </w:r>
      <w:proofErr w:type="spellEnd"/>
      <w:r w:rsidR="002C4A56" w:rsidRPr="00AE11CD">
        <w:rPr>
          <w:sz w:val="24"/>
          <w:szCs w:val="24"/>
        </w:rPr>
        <w:t>, III),</w:t>
      </w:r>
    </w:p>
    <w:p w14:paraId="78ADB798" w14:textId="77777777" w:rsidR="00C73F41" w:rsidRPr="00AE11CD" w:rsidRDefault="00011976" w:rsidP="00C73F41">
      <w:pPr>
        <w:numPr>
          <w:ilvl w:val="0"/>
          <w:numId w:val="15"/>
        </w:numPr>
        <w:spacing w:after="120"/>
        <w:ind w:left="567" w:hanging="142"/>
        <w:jc w:val="both"/>
        <w:rPr>
          <w:sz w:val="24"/>
          <w:szCs w:val="24"/>
        </w:rPr>
      </w:pPr>
      <w:r w:rsidRPr="00AE11C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E11CD">
        <w:rPr>
          <w:sz w:val="24"/>
          <w:szCs w:val="24"/>
        </w:rPr>
        <w:t>přístrojů</w:t>
      </w:r>
      <w:r w:rsidR="00F01E86" w:rsidRPr="00AE11CD">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w:t>
      </w:r>
      <w:proofErr w:type="spellStart"/>
      <w:r w:rsidRPr="00AE11CD">
        <w:rPr>
          <w:sz w:val="24"/>
          <w:szCs w:val="24"/>
        </w:rPr>
        <w:t>IIb</w:t>
      </w:r>
      <w:proofErr w:type="spellEnd"/>
      <w:r w:rsidRPr="00AE11CD">
        <w:rPr>
          <w:sz w:val="24"/>
          <w:szCs w:val="24"/>
        </w:rPr>
        <w:t xml:space="preserve">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349B20FB" w14:textId="77777777" w:rsidR="0071522D"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AE11CD" w:rsidRDefault="00760CE2" w:rsidP="00565377">
      <w:pPr>
        <w:numPr>
          <w:ilvl w:val="0"/>
          <w:numId w:val="1"/>
        </w:numPr>
        <w:spacing w:after="120"/>
        <w:ind w:left="284" w:hanging="284"/>
        <w:jc w:val="both"/>
        <w:rPr>
          <w:sz w:val="24"/>
          <w:szCs w:val="24"/>
        </w:rPr>
      </w:pPr>
      <w:r w:rsidRPr="00AE11CD">
        <w:rPr>
          <w:sz w:val="24"/>
          <w:szCs w:val="24"/>
        </w:rPr>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lastRenderedPageBreak/>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které již bylo uvedeno 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vhodnosti zboží pro 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 xml:space="preserve">zdravotnického prostředku pro určený </w:t>
      </w:r>
      <w:r w:rsidRPr="00AE11CD">
        <w:rPr>
          <w:rFonts w:cs="Arial"/>
          <w:sz w:val="24"/>
          <w:szCs w:val="24"/>
        </w:rPr>
        <w:lastRenderedPageBreak/>
        <w:t xml:space="preserve">účel použití). Prodávající </w:t>
      </w:r>
      <w:proofErr w:type="gramStart"/>
      <w:r w:rsidRPr="00AE11CD">
        <w:rPr>
          <w:rFonts w:cs="Arial"/>
          <w:sz w:val="24"/>
          <w:szCs w:val="24"/>
        </w:rPr>
        <w:t>pře</w:t>
      </w:r>
      <w:r w:rsidR="00B20E0A" w:rsidRPr="00AE11CD">
        <w:rPr>
          <w:rFonts w:cs="Arial"/>
          <w:sz w:val="24"/>
          <w:szCs w:val="24"/>
        </w:rPr>
        <w:t>d</w:t>
      </w:r>
      <w:r w:rsidRPr="00AE11CD">
        <w:rPr>
          <w:rFonts w:cs="Arial"/>
          <w:sz w:val="24"/>
          <w:szCs w:val="24"/>
        </w:rPr>
        <w:t>loží</w:t>
      </w:r>
      <w:proofErr w:type="gramEnd"/>
      <w:r w:rsidRPr="00AE11CD">
        <w:rPr>
          <w:rFonts w:cs="Arial"/>
          <w:sz w:val="24"/>
          <w:szCs w:val="24"/>
        </w:rPr>
        <w:t xml:space="preserve">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77777777" w:rsidR="00C73F41" w:rsidRPr="00AE11CD" w:rsidRDefault="00C73F41"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D07913" w:rsidRDefault="008D718A" w:rsidP="00057159">
      <w:pPr>
        <w:tabs>
          <w:tab w:val="right" w:pos="5812"/>
          <w:tab w:val="left" w:pos="5954"/>
        </w:tabs>
        <w:spacing w:after="0"/>
        <w:ind w:left="284"/>
        <w:rPr>
          <w:sz w:val="24"/>
          <w:szCs w:val="24"/>
        </w:rPr>
      </w:pPr>
      <w:r w:rsidRPr="00D07913">
        <w:rPr>
          <w:sz w:val="24"/>
          <w:szCs w:val="24"/>
        </w:rPr>
        <w:t xml:space="preserve">Kupní cena </w:t>
      </w:r>
      <w:r w:rsidR="00F76F74" w:rsidRPr="00D07913">
        <w:rPr>
          <w:sz w:val="24"/>
          <w:szCs w:val="24"/>
        </w:rPr>
        <w:t xml:space="preserve">bez DPH celkem </w:t>
      </w:r>
      <w:r w:rsidRPr="00D07913">
        <w:rPr>
          <w:sz w:val="24"/>
          <w:szCs w:val="24"/>
        </w:rPr>
        <w:t>činí:</w:t>
      </w:r>
      <w:r w:rsidR="00222D6A" w:rsidRPr="00D07913">
        <w:rPr>
          <w:sz w:val="24"/>
          <w:szCs w:val="24"/>
        </w:rPr>
        <w:tab/>
      </w:r>
      <w:r w:rsidR="00222D6A" w:rsidRPr="00D07913">
        <w:rPr>
          <w:sz w:val="24"/>
          <w:szCs w:val="24"/>
          <w:highlight w:val="yellow"/>
        </w:rPr>
        <w:t xml:space="preserve">[DOPLNÍ </w:t>
      </w:r>
      <w:r w:rsidR="001C5612" w:rsidRPr="00D07913">
        <w:rPr>
          <w:sz w:val="24"/>
          <w:szCs w:val="24"/>
          <w:highlight w:val="yellow"/>
        </w:rPr>
        <w:t>ÚČASTNÍK</w:t>
      </w:r>
      <w:r w:rsidR="00222D6A" w:rsidRPr="00D07913">
        <w:rPr>
          <w:sz w:val="24"/>
          <w:szCs w:val="24"/>
          <w:highlight w:val="yellow"/>
        </w:rPr>
        <w:t>]</w:t>
      </w:r>
      <w:r w:rsidR="00AC4240" w:rsidRPr="00D07913">
        <w:rPr>
          <w:sz w:val="24"/>
          <w:szCs w:val="24"/>
        </w:rPr>
        <w:tab/>
      </w:r>
      <w:r w:rsidRPr="00D07913">
        <w:rPr>
          <w:sz w:val="24"/>
          <w:szCs w:val="24"/>
        </w:rPr>
        <w:t xml:space="preserve">Kč </w:t>
      </w:r>
    </w:p>
    <w:p w14:paraId="49556A28" w14:textId="77777777" w:rsidR="004506C6" w:rsidRPr="00D07913" w:rsidRDefault="004506C6" w:rsidP="00057159">
      <w:pPr>
        <w:tabs>
          <w:tab w:val="right" w:pos="5812"/>
          <w:tab w:val="left" w:pos="5954"/>
        </w:tabs>
        <w:spacing w:after="0"/>
        <w:ind w:left="284"/>
        <w:rPr>
          <w:sz w:val="24"/>
          <w:szCs w:val="24"/>
        </w:rPr>
      </w:pPr>
      <w:r w:rsidRPr="00D07913">
        <w:rPr>
          <w:sz w:val="24"/>
          <w:szCs w:val="24"/>
        </w:rPr>
        <w:t xml:space="preserve">při sazbě DPH </w:t>
      </w:r>
      <w:r w:rsidR="00FE41D2" w:rsidRPr="00D07913">
        <w:rPr>
          <w:sz w:val="24"/>
          <w:szCs w:val="24"/>
        </w:rPr>
        <w:t>21</w:t>
      </w:r>
      <w:r w:rsidRPr="00D07913">
        <w:rPr>
          <w:sz w:val="24"/>
          <w:szCs w:val="24"/>
        </w:rPr>
        <w:t xml:space="preserve"> % činí výše DPH</w:t>
      </w:r>
      <w:r w:rsidR="00222D6A" w:rsidRPr="00D07913">
        <w:rPr>
          <w:sz w:val="24"/>
          <w:szCs w:val="24"/>
        </w:rPr>
        <w:tab/>
      </w:r>
      <w:r w:rsidR="00222D6A" w:rsidRPr="00D07913">
        <w:rPr>
          <w:sz w:val="24"/>
          <w:szCs w:val="24"/>
          <w:highlight w:val="yellow"/>
        </w:rPr>
        <w:t xml:space="preserve">[DOPLNÍ </w:t>
      </w:r>
      <w:r w:rsidR="001C5612" w:rsidRPr="00D07913">
        <w:rPr>
          <w:sz w:val="24"/>
          <w:szCs w:val="24"/>
          <w:highlight w:val="yellow"/>
        </w:rPr>
        <w:t>ÚČASTNÍK</w:t>
      </w:r>
      <w:r w:rsidR="00222D6A" w:rsidRPr="00D07913">
        <w:rPr>
          <w:sz w:val="24"/>
          <w:szCs w:val="24"/>
          <w:highlight w:val="yellow"/>
        </w:rPr>
        <w:t>]</w:t>
      </w:r>
      <w:r w:rsidR="00AC4240" w:rsidRPr="00D07913">
        <w:rPr>
          <w:sz w:val="24"/>
          <w:szCs w:val="24"/>
        </w:rPr>
        <w:tab/>
      </w:r>
      <w:r w:rsidR="00E11534" w:rsidRPr="00D07913">
        <w:rPr>
          <w:sz w:val="24"/>
          <w:szCs w:val="24"/>
        </w:rPr>
        <w:t>Kč</w:t>
      </w:r>
    </w:p>
    <w:p w14:paraId="54771B97" w14:textId="5F7E2145" w:rsidR="00842997" w:rsidRPr="00D07913" w:rsidRDefault="007E014F" w:rsidP="00842997">
      <w:pPr>
        <w:tabs>
          <w:tab w:val="right" w:pos="5812"/>
          <w:tab w:val="left" w:pos="5954"/>
        </w:tabs>
        <w:spacing w:after="120"/>
        <w:ind w:left="284"/>
        <w:rPr>
          <w:sz w:val="24"/>
          <w:szCs w:val="24"/>
        </w:rPr>
      </w:pPr>
      <w:r w:rsidRPr="00D07913">
        <w:rPr>
          <w:sz w:val="24"/>
          <w:szCs w:val="24"/>
        </w:rPr>
        <w:t>celková</w:t>
      </w:r>
      <w:r w:rsidR="004506C6" w:rsidRPr="00D07913">
        <w:rPr>
          <w:sz w:val="24"/>
          <w:szCs w:val="24"/>
        </w:rPr>
        <w:t xml:space="preserve"> kupní cena</w:t>
      </w:r>
      <w:r w:rsidR="00F76F74" w:rsidRPr="00D07913">
        <w:rPr>
          <w:sz w:val="24"/>
          <w:szCs w:val="24"/>
        </w:rPr>
        <w:t xml:space="preserve"> včetně DPH</w:t>
      </w:r>
      <w:r w:rsidRPr="00D07913">
        <w:rPr>
          <w:sz w:val="24"/>
          <w:szCs w:val="24"/>
        </w:rPr>
        <w:t xml:space="preserve"> </w:t>
      </w:r>
      <w:r w:rsidRPr="00D07913">
        <w:rPr>
          <w:sz w:val="24"/>
          <w:szCs w:val="24"/>
        </w:rPr>
        <w:tab/>
      </w:r>
      <w:r w:rsidR="00222D6A" w:rsidRPr="00D07913">
        <w:rPr>
          <w:sz w:val="24"/>
          <w:szCs w:val="24"/>
          <w:highlight w:val="yellow"/>
        </w:rPr>
        <w:t xml:space="preserve">[DOPLNÍ </w:t>
      </w:r>
      <w:r w:rsidR="001C5612" w:rsidRPr="00D07913">
        <w:rPr>
          <w:sz w:val="24"/>
          <w:szCs w:val="24"/>
          <w:highlight w:val="yellow"/>
        </w:rPr>
        <w:t>ÚČASTNÍK</w:t>
      </w:r>
      <w:r w:rsidR="00222D6A" w:rsidRPr="00D07913">
        <w:rPr>
          <w:sz w:val="24"/>
          <w:szCs w:val="24"/>
          <w:highlight w:val="yellow"/>
        </w:rPr>
        <w:t>]</w:t>
      </w:r>
      <w:r w:rsidR="00AC4240" w:rsidRPr="00D07913">
        <w:rPr>
          <w:sz w:val="24"/>
          <w:szCs w:val="24"/>
        </w:rPr>
        <w:tab/>
      </w:r>
      <w:r w:rsidR="004506C6" w:rsidRPr="00D07913">
        <w:rPr>
          <w:sz w:val="24"/>
          <w:szCs w:val="24"/>
        </w:rPr>
        <w:t xml:space="preserve">Kč </w:t>
      </w:r>
    </w:p>
    <w:p w14:paraId="73D4BD05" w14:textId="1BDFCBCF" w:rsidR="00057159" w:rsidRPr="00AE11CD" w:rsidRDefault="00057159" w:rsidP="00057159">
      <w:pPr>
        <w:spacing w:after="120"/>
        <w:ind w:left="284"/>
        <w:jc w:val="both"/>
        <w:rPr>
          <w:sz w:val="24"/>
          <w:szCs w:val="24"/>
        </w:rPr>
      </w:pPr>
      <w:r w:rsidRPr="00AE11CD">
        <w:rPr>
          <w:sz w:val="24"/>
          <w:szCs w:val="24"/>
        </w:rPr>
        <w:t xml:space="preserve">Konkrétní kupní ceny jednotlivých přístrojů jsou popsány v příloze č. 1 </w:t>
      </w:r>
      <w:r w:rsidR="00084B70" w:rsidRPr="00AE11CD">
        <w:rPr>
          <w:sz w:val="24"/>
          <w:szCs w:val="24"/>
        </w:rPr>
        <w:t>Rekapitulace ceny</w:t>
      </w:r>
      <w:r w:rsidRPr="00AE11CD">
        <w:rPr>
          <w:sz w:val="24"/>
          <w:szCs w:val="24"/>
        </w:rPr>
        <w: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453DFDBB" w14:textId="76647BF1" w:rsidR="000C23A2" w:rsidRPr="00AE11CD" w:rsidRDefault="004129E8" w:rsidP="00565377">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763BD50F" w14:textId="77777777" w:rsidR="00C73F41" w:rsidRPr="00AE11CD" w:rsidRDefault="00C73F41" w:rsidP="00C73F41">
      <w:pPr>
        <w:spacing w:after="120"/>
        <w:ind w:left="284"/>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77777777" w:rsidR="00CD36EB" w:rsidRPr="00AE11CD" w:rsidRDefault="001905FE" w:rsidP="00565377">
      <w:pPr>
        <w:numPr>
          <w:ilvl w:val="0"/>
          <w:numId w:val="3"/>
        </w:numPr>
        <w:spacing w:after="120"/>
        <w:ind w:left="284" w:hanging="284"/>
        <w:jc w:val="both"/>
        <w:rPr>
          <w:i/>
          <w:sz w:val="24"/>
          <w:szCs w:val="24"/>
        </w:rPr>
      </w:pPr>
      <w:r w:rsidRPr="00AE11CD">
        <w:rPr>
          <w:sz w:val="24"/>
          <w:szCs w:val="24"/>
        </w:rPr>
        <w:t>Prodávající se touto smlouvou zavazuje, že jím vystavená faktura bude obsahovat všechny náležitosti řádného daňového dokladu dle platné právní úpravy</w:t>
      </w:r>
      <w:r w:rsidR="00695943" w:rsidRPr="00AE11CD">
        <w:rPr>
          <w:sz w:val="24"/>
          <w:szCs w:val="24"/>
        </w:rPr>
        <w:t xml:space="preserve"> a text: </w:t>
      </w:r>
      <w:r w:rsidR="00E06C4E" w:rsidRPr="00AE11CD">
        <w:rPr>
          <w:i/>
          <w:sz w:val="24"/>
          <w:szCs w:val="24"/>
        </w:rPr>
        <w:t>P</w:t>
      </w:r>
      <w:r w:rsidR="0093522F" w:rsidRPr="00AE11CD">
        <w:rPr>
          <w:i/>
          <w:sz w:val="24"/>
          <w:szCs w:val="24"/>
        </w:rPr>
        <w:t>rojekt s</w:t>
      </w:r>
      <w:r w:rsidR="00CA1A19" w:rsidRPr="00AE11CD">
        <w:rPr>
          <w:i/>
          <w:sz w:val="24"/>
          <w:szCs w:val="24"/>
        </w:rPr>
        <w:t> </w:t>
      </w:r>
      <w:r w:rsidR="0093522F" w:rsidRPr="00AE11CD">
        <w:rPr>
          <w:i/>
          <w:sz w:val="24"/>
          <w:szCs w:val="24"/>
        </w:rPr>
        <w:t>názvem</w:t>
      </w:r>
      <w:r w:rsidR="00CA1A19" w:rsidRPr="00AE11CD">
        <w:rPr>
          <w:i/>
          <w:sz w:val="24"/>
          <w:szCs w:val="24"/>
        </w:rPr>
        <w:t xml:space="preserve"> </w:t>
      </w:r>
      <w:r w:rsidR="00735B7C" w:rsidRPr="00AE11CD">
        <w:rPr>
          <w:i/>
          <w:sz w:val="24"/>
          <w:szCs w:val="24"/>
        </w:rPr>
        <w:lastRenderedPageBreak/>
        <w:t>“</w:t>
      </w:r>
      <w:r w:rsidR="00CA1A19" w:rsidRPr="00AE11CD">
        <w:rPr>
          <w:i/>
          <w:sz w:val="24"/>
          <w:szCs w:val="24"/>
        </w:rPr>
        <w:t>Rozvoj, modernizace a posílení odolnosti páteřní sítě MMN, a.s. s ohledem na potenciální hrozby“</w:t>
      </w:r>
      <w:r w:rsidR="00735B7C" w:rsidRPr="00AE11CD">
        <w:rPr>
          <w:i/>
          <w:sz w:val="24"/>
          <w:szCs w:val="24"/>
        </w:rPr>
        <w:t xml:space="preserve"> a přiděleným registračním číslem </w:t>
      </w:r>
      <w:r w:rsidR="00CA1A19" w:rsidRPr="00AE11CD">
        <w:rPr>
          <w:i/>
          <w:sz w:val="24"/>
          <w:szCs w:val="24"/>
        </w:rPr>
        <w:t>CZ.06.6.127/0.0/0.0/21_121/0016268</w:t>
      </w:r>
      <w:r w:rsidR="00695943" w:rsidRPr="00AE11CD">
        <w:rPr>
          <w:i/>
          <w:sz w:val="24"/>
          <w:szCs w:val="24"/>
        </w:rPr>
        <w:t xml:space="preserve"> </w:t>
      </w:r>
      <w:r w:rsidR="00E06C4E" w:rsidRPr="00AE11CD">
        <w:rPr>
          <w:i/>
          <w:sz w:val="24"/>
          <w:szCs w:val="24"/>
        </w:rPr>
        <w:t>je spolufinancován Evropskou unií z Evropského fondu pro regionální rozvoj</w:t>
      </w:r>
      <w:r w:rsidR="00695943" w:rsidRPr="00AE11CD">
        <w:rPr>
          <w:i/>
          <w:sz w:val="24"/>
          <w:szCs w:val="24"/>
        </w:rPr>
        <w:t>.</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23050E5C" w14:textId="77777777" w:rsidR="005F52FC" w:rsidRPr="00AE11CD" w:rsidRDefault="005F52FC" w:rsidP="005F52FC">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nejpozději do 45 kalendářních dnů ode dne obdržení výzvy zadavatele k zahájení plnění</w:t>
      </w:r>
      <w:r w:rsidRPr="00AE11CD">
        <w:rPr>
          <w:sz w:val="24"/>
          <w:szCs w:val="24"/>
        </w:rPr>
        <w:t>.</w:t>
      </w:r>
    </w:p>
    <w:p w14:paraId="1404AA94" w14:textId="0190DDF2" w:rsidR="00BC7D7C" w:rsidRDefault="00BC7D7C" w:rsidP="008D42DA">
      <w:pPr>
        <w:spacing w:after="0"/>
        <w:ind w:left="284" w:hanging="284"/>
        <w:jc w:val="both"/>
        <w:rPr>
          <w:sz w:val="24"/>
          <w:szCs w:val="24"/>
        </w:rPr>
      </w:pPr>
    </w:p>
    <w:p w14:paraId="2D9F3A3F" w14:textId="77777777" w:rsidR="0042219B" w:rsidRPr="00AE11CD" w:rsidRDefault="0042219B"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77777777" w:rsidR="00597C9F" w:rsidRPr="00AE11CD"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proofErr w:type="spellStart"/>
      <w:r w:rsidR="00057159" w:rsidRPr="00AE11CD">
        <w:rPr>
          <w:sz w:val="24"/>
          <w:szCs w:val="24"/>
        </w:rPr>
        <w:t>Metyšova</w:t>
      </w:r>
      <w:proofErr w:type="spellEnd"/>
      <w:r w:rsidR="00057159" w:rsidRPr="00AE11CD">
        <w:rPr>
          <w:sz w:val="24"/>
          <w:szCs w:val="24"/>
        </w:rPr>
        <w:t xml:space="preserve"> 465, 514 01 Jilemnice</w:t>
      </w:r>
      <w:r w:rsidR="009A2CC4" w:rsidRPr="00AE11CD">
        <w:rPr>
          <w:sz w:val="24"/>
          <w:szCs w:val="24"/>
        </w:rPr>
        <w:t>.</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 xml:space="preserve">Kontaktní osobou a odpovědným zaměstnancem kupujícího </w:t>
      </w:r>
      <w:r w:rsidR="000E1B55" w:rsidRPr="00AE11CD">
        <w:rPr>
          <w:sz w:val="24"/>
          <w:szCs w:val="24"/>
        </w:rPr>
        <w:t xml:space="preserve">je pro účely této smlouvy určen </w:t>
      </w:r>
      <w:r w:rsidR="00DE04B6" w:rsidRPr="00AE11CD">
        <w:rPr>
          <w:sz w:val="24"/>
          <w:szCs w:val="24"/>
        </w:rPr>
        <w:t>Ing.</w:t>
      </w:r>
      <w:r w:rsidR="00DE04B6" w:rsidRPr="00AE11CD">
        <w:t xml:space="preserve"> </w:t>
      </w:r>
      <w:r w:rsidR="00735B7C" w:rsidRPr="00AE11CD">
        <w:rPr>
          <w:sz w:val="24"/>
          <w:szCs w:val="24"/>
        </w:rPr>
        <w:t>Pavel Simandl</w:t>
      </w:r>
      <w:r w:rsidR="00DE04B6" w:rsidRPr="00AE11CD">
        <w:rPr>
          <w:sz w:val="24"/>
          <w:szCs w:val="24"/>
        </w:rPr>
        <w:t>, tel.:</w:t>
      </w:r>
      <w:r w:rsidR="008D42DA" w:rsidRPr="00AE11CD">
        <w:rPr>
          <w:sz w:val="24"/>
          <w:szCs w:val="24"/>
        </w:rPr>
        <w:t xml:space="preserve"> </w:t>
      </w:r>
      <w:r w:rsidR="00DE04B6" w:rsidRPr="00AE11CD">
        <w:rPr>
          <w:sz w:val="24"/>
          <w:szCs w:val="24"/>
        </w:rPr>
        <w:t>+420</w:t>
      </w:r>
      <w:r w:rsidR="00735B7C" w:rsidRPr="00AE11CD">
        <w:rPr>
          <w:sz w:val="24"/>
          <w:szCs w:val="24"/>
        </w:rPr>
        <w:t> 481 551 124</w:t>
      </w:r>
      <w:r w:rsidR="00DE04B6" w:rsidRPr="00AE11CD">
        <w:rPr>
          <w:sz w:val="24"/>
          <w:szCs w:val="24"/>
        </w:rPr>
        <w:t>,</w:t>
      </w:r>
      <w:r w:rsidR="00CB6495" w:rsidRPr="00AE11CD">
        <w:rPr>
          <w:sz w:val="24"/>
          <w:szCs w:val="24"/>
        </w:rPr>
        <w:t xml:space="preserve"> mobil: +420</w:t>
      </w:r>
      <w:r w:rsidR="00D733D4" w:rsidRPr="00AE11CD">
        <w:rPr>
          <w:sz w:val="24"/>
          <w:szCs w:val="24"/>
        </w:rPr>
        <w:t xml:space="preserve"> 777 </w:t>
      </w:r>
      <w:r w:rsidR="00735B7C" w:rsidRPr="00AE11CD">
        <w:rPr>
          <w:sz w:val="24"/>
          <w:szCs w:val="24"/>
        </w:rPr>
        <w:t>890 088</w:t>
      </w:r>
      <w:r w:rsidR="00CB6495" w:rsidRPr="00AE11CD">
        <w:rPr>
          <w:sz w:val="24"/>
          <w:szCs w:val="24"/>
        </w:rPr>
        <w:t>,</w:t>
      </w:r>
      <w:r w:rsidR="00DE04B6" w:rsidRPr="00AE11CD">
        <w:rPr>
          <w:sz w:val="24"/>
          <w:szCs w:val="24"/>
        </w:rPr>
        <w:t xml:space="preserve"> e-mail: </w:t>
      </w:r>
      <w:r w:rsidR="00735B7C" w:rsidRPr="00AE11CD">
        <w:rPr>
          <w:sz w:val="24"/>
          <w:szCs w:val="24"/>
        </w:rPr>
        <w:t>pavel.simandl</w:t>
      </w:r>
      <w:r w:rsidR="00DE04B6" w:rsidRPr="00AE11CD">
        <w:rPr>
          <w:sz w:val="24"/>
          <w:szCs w:val="24"/>
        </w:rPr>
        <w:t>@</w:t>
      </w:r>
      <w:r w:rsidR="00735B7C" w:rsidRPr="00AE11C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lastRenderedPageBreak/>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t>Předávací protokol</w:t>
      </w:r>
      <w:r w:rsidR="00D953B5" w:rsidRPr="00AE11CD">
        <w:rPr>
          <w:sz w:val="24"/>
          <w:szCs w:val="24"/>
        </w:rPr>
        <w:t xml:space="preserve"> </w:t>
      </w:r>
      <w:proofErr w:type="gramStart"/>
      <w:r w:rsidR="00D953B5" w:rsidRPr="00AE11CD">
        <w:rPr>
          <w:sz w:val="24"/>
          <w:szCs w:val="24"/>
        </w:rPr>
        <w:t>podepíší</w:t>
      </w:r>
      <w:proofErr w:type="gramEnd"/>
      <w:r w:rsidR="00D953B5" w:rsidRPr="00AE11CD">
        <w:rPr>
          <w:sz w:val="24"/>
          <w:szCs w:val="24"/>
        </w:rPr>
        <w:t xml:space="preserve">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proofErr w:type="gramStart"/>
      <w:r w:rsidR="00D953B5" w:rsidRPr="00AE11CD">
        <w:rPr>
          <w:sz w:val="24"/>
          <w:szCs w:val="24"/>
        </w:rPr>
        <w:t>slouží</w:t>
      </w:r>
      <w:proofErr w:type="gramEnd"/>
      <w:r w:rsidR="00D953B5" w:rsidRPr="00AE11CD">
        <w:rPr>
          <w:sz w:val="24"/>
          <w:szCs w:val="24"/>
        </w:rPr>
        <w:t xml:space="preserve"> jako doklad o řádném předání a převzetí </w:t>
      </w:r>
      <w:r w:rsidR="00F736E1" w:rsidRPr="00AE11CD">
        <w:rPr>
          <w:sz w:val="24"/>
          <w:szCs w:val="24"/>
        </w:rPr>
        <w:t>zařízení</w:t>
      </w:r>
      <w:r w:rsidR="00615020" w:rsidRPr="00AE11CD">
        <w:rPr>
          <w:sz w:val="24"/>
          <w:szCs w:val="24"/>
        </w:rPr>
        <w:t>.</w:t>
      </w:r>
    </w:p>
    <w:p w14:paraId="545A9471" w14:textId="77777777" w:rsidR="00595099" w:rsidRPr="00AE11CD" w:rsidRDefault="00595099"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lastRenderedPageBreak/>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w:t>
      </w:r>
      <w:proofErr w:type="spellStart"/>
      <w:r w:rsidRPr="00AE11CD">
        <w:rPr>
          <w:sz w:val="24"/>
          <w:szCs w:val="24"/>
        </w:rPr>
        <w:t>ust</w:t>
      </w:r>
      <w:proofErr w:type="spellEnd"/>
      <w:r w:rsidRPr="00AE11CD">
        <w:rPr>
          <w:sz w:val="24"/>
          <w:szCs w:val="24"/>
        </w:rPr>
        <w:t xml:space="preserve">. § 2099 </w:t>
      </w:r>
      <w:r w:rsidR="00C0262C" w:rsidRPr="00AE11CD">
        <w:rPr>
          <w:sz w:val="24"/>
          <w:szCs w:val="24"/>
        </w:rPr>
        <w:t>občanského zákoníku.</w:t>
      </w:r>
    </w:p>
    <w:p w14:paraId="6EB5FB20" w14:textId="77777777" w:rsidR="002B182C" w:rsidRPr="00AE11CD"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lastRenderedPageBreak/>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Prodávající čestně prohlašuje, že ve formuláři, který předložil ke splnění ohlašovací povinnosti dle zákona 89/2021 Sb.  o diagnostických zdravotnických prostředcích (provedení povinné registrace) je uvedeno, že je osoba definovaná v bodě 9 tohoto 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 xml:space="preserve">jednává smluvní pokuta ve výši </w:t>
      </w:r>
      <w:proofErr w:type="gramStart"/>
      <w:r w:rsidR="006F6319" w:rsidRPr="00AE11CD">
        <w:rPr>
          <w:sz w:val="24"/>
          <w:szCs w:val="24"/>
        </w:rPr>
        <w:t>3</w:t>
      </w:r>
      <w:r w:rsidR="000019A8" w:rsidRPr="00AE11CD">
        <w:rPr>
          <w:sz w:val="24"/>
          <w:szCs w:val="24"/>
        </w:rPr>
        <w:t>.000,-</w:t>
      </w:r>
      <w:proofErr w:type="gramEnd"/>
      <w:r w:rsidR="000019A8" w:rsidRPr="00AE11CD">
        <w:rPr>
          <w:sz w:val="24"/>
          <w:szCs w:val="24"/>
        </w:rPr>
        <w:t xml:space="preserve">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w:t>
      </w:r>
      <w:proofErr w:type="gramStart"/>
      <w:r w:rsidRPr="00AE11CD">
        <w:rPr>
          <w:sz w:val="24"/>
          <w:szCs w:val="24"/>
        </w:rPr>
        <w:t>výši  0</w:t>
      </w:r>
      <w:proofErr w:type="gramEnd"/>
      <w:r w:rsidRPr="00AE11CD">
        <w:rPr>
          <w:sz w:val="24"/>
          <w:szCs w:val="24"/>
        </w:rPr>
        <w:t xml:space="preserve">,2%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Prodávající je povinen sdělit kupujícímu skutečnosti, které zakládají jeho povinnost ručení za neodvedenou daň z přidané hodnoty za zdanitelná plnění uskutečněná podle této smlouvy (viz § 109 zákona č. 235/2004 Sb., o dani z přidané hodnoty, v platném znění). </w:t>
      </w:r>
      <w:r w:rsidRPr="00AE11CD">
        <w:rPr>
          <w:rFonts w:cs="Arial"/>
          <w:sz w:val="24"/>
          <w:szCs w:val="24"/>
        </w:rPr>
        <w:lastRenderedPageBreak/>
        <w:t>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V případě, že prodávající </w:t>
      </w:r>
      <w:proofErr w:type="gramStart"/>
      <w:r w:rsidRPr="00AE11CD">
        <w:rPr>
          <w:rFonts w:cs="Arial"/>
          <w:sz w:val="24"/>
          <w:szCs w:val="24"/>
        </w:rPr>
        <w:t>poruší</w:t>
      </w:r>
      <w:proofErr w:type="gramEnd"/>
      <w:r w:rsidRPr="00AE11CD">
        <w:rPr>
          <w:rFonts w:cs="Arial"/>
          <w:sz w:val="24"/>
          <w:szCs w:val="24"/>
        </w:rPr>
        <w:t xml:space="preserve">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E11CD" w:rsidRDefault="009E643D"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lastRenderedPageBreak/>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E11CD" w:rsidRDefault="003E131A" w:rsidP="00565377">
      <w:pPr>
        <w:numPr>
          <w:ilvl w:val="0"/>
          <w:numId w:val="12"/>
        </w:numPr>
        <w:spacing w:after="0"/>
        <w:ind w:left="284" w:hanging="284"/>
        <w:jc w:val="both"/>
        <w:rPr>
          <w:sz w:val="24"/>
          <w:szCs w:val="24"/>
        </w:rPr>
      </w:pPr>
      <w:r w:rsidRPr="00AE11CD">
        <w:rPr>
          <w:sz w:val="24"/>
          <w:szCs w:val="24"/>
        </w:rPr>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0D58AD1F" w14:textId="508A589B" w:rsidR="000019A8" w:rsidRDefault="000019A8" w:rsidP="008D42DA">
      <w:pPr>
        <w:spacing w:after="0"/>
        <w:rPr>
          <w:b/>
          <w:sz w:val="24"/>
          <w:szCs w:val="24"/>
        </w:rPr>
      </w:pPr>
    </w:p>
    <w:p w14:paraId="66760FDB" w14:textId="77777777" w:rsidR="0042219B" w:rsidRPr="00AE11CD" w:rsidRDefault="0042219B"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40F90F6B" w14:textId="77777777" w:rsidR="00C73F41" w:rsidRPr="00AE11CD" w:rsidRDefault="00C73F41" w:rsidP="00C73F41">
      <w:pPr>
        <w:tabs>
          <w:tab w:val="left" w:pos="0"/>
        </w:tabs>
        <w:spacing w:after="0"/>
        <w:ind w:left="284"/>
        <w:jc w:val="both"/>
        <w:rPr>
          <w:sz w:val="24"/>
          <w:szCs w:val="24"/>
        </w:rPr>
      </w:pPr>
    </w:p>
    <w:p w14:paraId="2DD14F0B" w14:textId="77777777" w:rsidR="00BC7D7C" w:rsidRPr="00AE11CD" w:rsidRDefault="00BC7D7C" w:rsidP="008D42DA">
      <w:pPr>
        <w:spacing w:after="0"/>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Sankce</w:t>
      </w:r>
    </w:p>
    <w:p w14:paraId="05C76682" w14:textId="77777777" w:rsidR="007A5A9B" w:rsidRPr="00AE11CD" w:rsidRDefault="007A5A9B" w:rsidP="008D42DA">
      <w:pPr>
        <w:spacing w:after="0"/>
        <w:ind w:left="1004"/>
        <w:rPr>
          <w:b/>
          <w:sz w:val="24"/>
          <w:szCs w:val="24"/>
        </w:rPr>
      </w:pPr>
    </w:p>
    <w:p w14:paraId="4DB4361C" w14:textId="77777777" w:rsidR="001B6CF5"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003F7947" w14:textId="77777777" w:rsidR="00E1335F" w:rsidRPr="00AE11CD" w:rsidRDefault="00E1335F" w:rsidP="00565377">
      <w:pPr>
        <w:numPr>
          <w:ilvl w:val="0"/>
          <w:numId w:val="8"/>
        </w:numPr>
        <w:tabs>
          <w:tab w:val="left" w:pos="284"/>
        </w:tabs>
        <w:spacing w:after="120"/>
        <w:ind w:left="284" w:hanging="284"/>
        <w:jc w:val="both"/>
        <w:rPr>
          <w:sz w:val="24"/>
          <w:szCs w:val="24"/>
        </w:rPr>
      </w:pPr>
      <w:r w:rsidRPr="00AE11CD">
        <w:rPr>
          <w:sz w:val="24"/>
          <w:szCs w:val="24"/>
        </w:rPr>
        <w:lastRenderedPageBreak/>
        <w:t>Smluvní pokuta je splatná do 30 dnů ode dne doručení výzvy k jejímu zaplacení. Dnem splatnosti se rozumí den připsání příslušné částky na účet kupujícího.</w:t>
      </w:r>
    </w:p>
    <w:p w14:paraId="1E1C412F" w14:textId="4498CC8F" w:rsidR="00BC7D7C" w:rsidRPr="00AE11CD" w:rsidRDefault="00BC7D7C" w:rsidP="008D42DA">
      <w:pPr>
        <w:spacing w:after="0"/>
        <w:rPr>
          <w:sz w:val="24"/>
          <w:szCs w:val="24"/>
        </w:rPr>
      </w:pP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77777777" w:rsidR="00E75545" w:rsidRPr="00AE11CD" w:rsidRDefault="00E75545" w:rsidP="00E75545">
      <w:pPr>
        <w:numPr>
          <w:ilvl w:val="0"/>
          <w:numId w:val="24"/>
        </w:numPr>
        <w:tabs>
          <w:tab w:val="left" w:pos="284"/>
        </w:tabs>
        <w:spacing w:after="120"/>
        <w:ind w:left="284" w:hanging="284"/>
        <w:jc w:val="both"/>
        <w:rPr>
          <w:sz w:val="24"/>
          <w:szCs w:val="24"/>
        </w:rPr>
      </w:pPr>
      <w:r w:rsidRPr="00AE11CD">
        <w:rPr>
          <w:sz w:val="24"/>
          <w:szCs w:val="24"/>
        </w:rPr>
        <w:t xml:space="preserve">Prodávající se zavazuje zajistit dodržování pracovněprávních předpisů, zejména zákona </w:t>
      </w:r>
      <w:r w:rsidRPr="00AE11CD">
        <w:rPr>
          <w:sz w:val="24"/>
          <w:szCs w:val="24"/>
        </w:rPr>
        <w:br/>
        <w:t xml:space="preserve">č. 262/2006 Sb., zákoník práce, ve znění pozdějších předpisů (se zvláštním zřetelem na regulaci odměňování, pracovní doby, doby odpočinku mezi směnami atp.), zákona </w:t>
      </w:r>
      <w:r w:rsidRPr="00AE11CD">
        <w:rPr>
          <w:sz w:val="24"/>
          <w:szCs w:val="24"/>
        </w:rPr>
        <w:br/>
        <w:t xml:space="preserve">č. 435/2004 Sb., o zaměstnanosti, ve znění pozdějších předpisů (se zvláštním zřetelem na regulaci zaměstnávání cizinců), a to vůči všem osobám, které se na plnění zakázky podílejí </w:t>
      </w:r>
      <w:r w:rsidRPr="00AE11CD">
        <w:rPr>
          <w:sz w:val="24"/>
          <w:szCs w:val="24"/>
        </w:rPr>
        <w:br/>
        <w:t xml:space="preserve">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proofErr w:type="gramStart"/>
      <w:r w:rsidRPr="00AE11CD">
        <w:rPr>
          <w:sz w:val="24"/>
          <w:szCs w:val="24"/>
        </w:rPr>
        <w:t>legislativy</w:t>
      </w:r>
      <w:proofErr w:type="gramEnd"/>
      <w:r w:rsidRPr="00AE11CD">
        <w:rPr>
          <w:sz w:val="24"/>
          <w:szCs w:val="24"/>
        </w:rPr>
        <w:t xml:space="preserve"> a to vše bez ohledu na to, zda budou činnosti prováděny prodávajícím či jeho poddodavateli.</w:t>
      </w:r>
    </w:p>
    <w:p w14:paraId="084C60E7" w14:textId="5153F9A7"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4B7B9429" w14:textId="5A4B291C" w:rsidR="00E75545" w:rsidRPr="0042219B"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10750E3C" w14:textId="77777777" w:rsidR="0042219B" w:rsidRPr="00AE11CD" w:rsidRDefault="0042219B" w:rsidP="0042219B">
      <w:pPr>
        <w:tabs>
          <w:tab w:val="left" w:pos="284"/>
        </w:tabs>
        <w:spacing w:after="120"/>
        <w:ind w:left="284"/>
        <w:jc w:val="both"/>
        <w:rPr>
          <w:sz w:val="24"/>
          <w:szCs w:val="24"/>
        </w:rPr>
      </w:pP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w:t>
      </w:r>
      <w:r w:rsidRPr="00AE11CD">
        <w:rPr>
          <w:rFonts w:ascii="Calibri" w:hAnsi="Calibri"/>
        </w:rPr>
        <w:lastRenderedPageBreak/>
        <w:t xml:space="preserve">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Nevymahatelnost nebo neplatnost kteréhokoli ustanovení této smlouvy neovlivní vymahatelnost nebo platnost této smlouvy jako celku, vyjma těch případů, kdy takové </w:t>
      </w:r>
      <w:r w:rsidRPr="00AE11CD">
        <w:rPr>
          <w:rFonts w:ascii="Calibri" w:hAnsi="Calibri"/>
        </w:rPr>
        <w:lastRenderedPageBreak/>
        <w:t>nevymahatelné nebo neplatné ustanovení nelze vyčlenit z této smlouvy, aniž by tím pozbyla platnosti. S</w:t>
      </w:r>
      <w:r w:rsidR="0078067E" w:rsidRPr="00AE11CD">
        <w:rPr>
          <w:rFonts w:ascii="Calibri" w:hAnsi="Calibri"/>
        </w:rPr>
        <w:t>mluvní s</w:t>
      </w:r>
      <w:r w:rsidRPr="00AE11CD">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 xml:space="preserve">na ve čtyřech vyhotoveních, z nichž každá smluvní strana </w:t>
      </w:r>
      <w:proofErr w:type="gramStart"/>
      <w:r w:rsidRPr="00AE11CD">
        <w:rPr>
          <w:rFonts w:ascii="Calibri" w:hAnsi="Calibri"/>
        </w:rPr>
        <w:t>obdrží</w:t>
      </w:r>
      <w:proofErr w:type="gramEnd"/>
      <w:r w:rsidRPr="00AE11CD">
        <w:rPr>
          <w:rFonts w:ascii="Calibri" w:hAnsi="Calibri"/>
        </w:rPr>
        <w:t xml:space="preserve">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09220045"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 – Technické parametry dodávan</w:t>
      </w:r>
      <w:r w:rsidR="009C1E74" w:rsidRPr="00AE11CD">
        <w:rPr>
          <w:rFonts w:ascii="Calibri" w:hAnsi="Calibri"/>
        </w:rPr>
        <w:t xml:space="preserve">ého </w:t>
      </w:r>
      <w:r w:rsidR="004B62DF">
        <w:rPr>
          <w:rFonts w:ascii="Calibri" w:hAnsi="Calibri"/>
        </w:rPr>
        <w:t>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lastRenderedPageBreak/>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3436D3EC" w:rsidR="00EC22EE" w:rsidRDefault="006C0022" w:rsidP="00EC22EE">
    <w:pPr>
      <w:pStyle w:val="Zhlav"/>
    </w:pPr>
    <w:r>
      <w:rPr>
        <w:noProof/>
      </w:rPr>
      <w:drawing>
        <wp:inline distT="0" distB="0" distL="0" distR="0" wp14:anchorId="5357C452" wp14:editId="52C394F8">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0422"/>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5311"/>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219B"/>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66F65"/>
    <w:rsid w:val="00471383"/>
    <w:rsid w:val="00471ABA"/>
    <w:rsid w:val="00477FD2"/>
    <w:rsid w:val="0048080A"/>
    <w:rsid w:val="00480AE2"/>
    <w:rsid w:val="00481919"/>
    <w:rsid w:val="00483441"/>
    <w:rsid w:val="00484274"/>
    <w:rsid w:val="00495168"/>
    <w:rsid w:val="004A3260"/>
    <w:rsid w:val="004B15EB"/>
    <w:rsid w:val="004B28F9"/>
    <w:rsid w:val="004B54BE"/>
    <w:rsid w:val="004B62DF"/>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0022"/>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55EE8"/>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7624D"/>
    <w:rsid w:val="0098337B"/>
    <w:rsid w:val="00983D6A"/>
    <w:rsid w:val="0099290A"/>
    <w:rsid w:val="00992B4B"/>
    <w:rsid w:val="00995D1B"/>
    <w:rsid w:val="00995D70"/>
    <w:rsid w:val="009A086C"/>
    <w:rsid w:val="009A2CC4"/>
    <w:rsid w:val="009A68BD"/>
    <w:rsid w:val="009A797F"/>
    <w:rsid w:val="009B2D59"/>
    <w:rsid w:val="009B667A"/>
    <w:rsid w:val="009C1E74"/>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11CD"/>
    <w:rsid w:val="00AE221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0791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874FC"/>
    <w:rsid w:val="00E94915"/>
    <w:rsid w:val="00E952B8"/>
    <w:rsid w:val="00EA4409"/>
    <w:rsid w:val="00EB2C2E"/>
    <w:rsid w:val="00EC1950"/>
    <w:rsid w:val="00EC22E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15</Pages>
  <Words>4356</Words>
  <Characters>25707</Characters>
  <Application>Microsoft Office Word</Application>
  <DocSecurity>0</DocSecurity>
  <Lines>214</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35</cp:revision>
  <cp:lastPrinted>2017-06-21T07:53:00Z</cp:lastPrinted>
  <dcterms:created xsi:type="dcterms:W3CDTF">2022-03-16T10:03:00Z</dcterms:created>
  <dcterms:modified xsi:type="dcterms:W3CDTF">2022-11-03T09:28:00Z</dcterms:modified>
</cp:coreProperties>
</file>