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EB67CD" w:rsidRDefault="004616A4" w:rsidP="004616A4">
      <w:pPr>
        <w:tabs>
          <w:tab w:val="left" w:pos="1985"/>
        </w:tabs>
        <w:spacing w:after="0"/>
        <w:jc w:val="both"/>
        <w:rPr>
          <w:sz w:val="24"/>
          <w:szCs w:val="24"/>
        </w:rPr>
      </w:pPr>
      <w:r w:rsidRPr="00283E51">
        <w:rPr>
          <w:sz w:val="24"/>
          <w:szCs w:val="24"/>
        </w:rPr>
        <w:tab/>
      </w:r>
      <w:r w:rsidR="00AB13CD" w:rsidRPr="00EB67CD">
        <w:rPr>
          <w:sz w:val="24"/>
          <w:szCs w:val="24"/>
        </w:rPr>
        <w:t xml:space="preserve">a </w:t>
      </w:r>
      <w:r w:rsidR="00F00C78" w:rsidRPr="00EB67CD">
        <w:rPr>
          <w:sz w:val="24"/>
          <w:szCs w:val="24"/>
        </w:rPr>
        <w:t>Ing. et. Ing. Imrichem Kohútem</w:t>
      </w:r>
      <w:r w:rsidR="00BB305A" w:rsidRPr="00EB67CD">
        <w:rPr>
          <w:sz w:val="24"/>
          <w:szCs w:val="24"/>
        </w:rPr>
        <w:t>,</w:t>
      </w:r>
      <w:r w:rsidR="00484274" w:rsidRPr="00EB67CD">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36D11BD5"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Rozvoj, modernizace a posílení odolnosti páteřní sítě MMN, a.s. s ohledem na potenciální hrozby</w:t>
      </w:r>
      <w:r w:rsidR="00484274" w:rsidRPr="00283E51">
        <w:rPr>
          <w:sz w:val="24"/>
          <w:szCs w:val="24"/>
        </w:rPr>
        <w:t xml:space="preserve"> </w:t>
      </w:r>
      <w:r w:rsidR="00E04BB5" w:rsidRPr="00283E51">
        <w:rPr>
          <w:sz w:val="24"/>
          <w:szCs w:val="24"/>
        </w:rPr>
        <w:t>(dále jen „</w:t>
      </w:r>
      <w:r w:rsidR="00347AE5" w:rsidRPr="00283E51">
        <w:rPr>
          <w:b/>
          <w:sz w:val="24"/>
          <w:szCs w:val="24"/>
        </w:rPr>
        <w:t>veřejná</w:t>
      </w:r>
      <w:r w:rsidR="00347AE5" w:rsidRPr="00283E51">
        <w:rPr>
          <w:sz w:val="24"/>
          <w:szCs w:val="24"/>
        </w:rPr>
        <w:t xml:space="preserve"> </w:t>
      </w:r>
      <w:r w:rsidR="00E04BB5" w:rsidRPr="00283E51">
        <w:rPr>
          <w:b/>
          <w:sz w:val="24"/>
          <w:szCs w:val="24"/>
        </w:rPr>
        <w:t>zakázka</w:t>
      </w:r>
      <w:r w:rsidR="00F653FF" w:rsidRPr="00283E51">
        <w:rPr>
          <w:sz w:val="24"/>
          <w:szCs w:val="24"/>
        </w:rPr>
        <w:t>“), v souladu se zákonem č. 134/201</w:t>
      </w:r>
      <w:r w:rsidR="00E04BB5" w:rsidRPr="00283E51">
        <w:rPr>
          <w:sz w:val="24"/>
          <w:szCs w:val="24"/>
        </w:rPr>
        <w:t>6 Sb., o</w:t>
      </w:r>
      <w:r w:rsidR="004F20C9" w:rsidRPr="00283E51">
        <w:rPr>
          <w:sz w:val="24"/>
          <w:szCs w:val="24"/>
        </w:rPr>
        <w:t> </w:t>
      </w:r>
      <w:r w:rsidR="00AA6D29" w:rsidRPr="00283E51">
        <w:rPr>
          <w:sz w:val="24"/>
          <w:szCs w:val="24"/>
        </w:rPr>
        <w:t>zadávání veřejných zakáz</w:t>
      </w:r>
      <w:r w:rsidR="00F653FF" w:rsidRPr="00283E51">
        <w:rPr>
          <w:sz w:val="24"/>
          <w:szCs w:val="24"/>
        </w:rPr>
        <w:t xml:space="preserve">ek </w:t>
      </w:r>
      <w:r w:rsidR="00E04BB5" w:rsidRPr="00283E51">
        <w:rPr>
          <w:sz w:val="24"/>
          <w:szCs w:val="24"/>
        </w:rPr>
        <w:t>(dále jen „</w:t>
      </w:r>
      <w:r w:rsidR="00E04BB5" w:rsidRPr="00283E51">
        <w:rPr>
          <w:b/>
          <w:sz w:val="24"/>
          <w:szCs w:val="24"/>
        </w:rPr>
        <w:t>Z</w:t>
      </w:r>
      <w:r w:rsidR="00F653FF" w:rsidRPr="00283E51">
        <w:rPr>
          <w:b/>
          <w:sz w:val="24"/>
          <w:szCs w:val="24"/>
        </w:rPr>
        <w:t>Z</w:t>
      </w:r>
      <w:r w:rsidR="00E04BB5" w:rsidRPr="00283E51">
        <w:rPr>
          <w:b/>
          <w:sz w:val="24"/>
          <w:szCs w:val="24"/>
        </w:rPr>
        <w:t>VZ</w:t>
      </w:r>
      <w:r w:rsidR="00E04BB5" w:rsidRPr="00283E51">
        <w:rPr>
          <w:sz w:val="24"/>
          <w:szCs w:val="24"/>
        </w:rPr>
        <w:t xml:space="preserve">“), </w:t>
      </w:r>
      <w:r w:rsidR="00C174F0" w:rsidRPr="00283E51">
        <w:rPr>
          <w:sz w:val="24"/>
          <w:szCs w:val="24"/>
        </w:rPr>
        <w:t xml:space="preserve">v rámci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15D12D19"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FC545E">
        <w:rPr>
          <w:b/>
          <w:sz w:val="24"/>
          <w:szCs w:val="24"/>
        </w:rPr>
        <w:t xml:space="preserve">RTG </w:t>
      </w:r>
      <w:r w:rsidR="00651B2E" w:rsidRPr="00651B2E">
        <w:rPr>
          <w:b/>
          <w:sz w:val="24"/>
          <w:szCs w:val="24"/>
        </w:rPr>
        <w:t xml:space="preserve">skiaskopicko </w:t>
      </w:r>
      <w:r w:rsidR="00651B2E">
        <w:rPr>
          <w:b/>
          <w:sz w:val="24"/>
          <w:szCs w:val="24"/>
        </w:rPr>
        <w:t>–</w:t>
      </w:r>
      <w:r w:rsidR="00651B2E" w:rsidRPr="00651B2E">
        <w:rPr>
          <w:b/>
          <w:sz w:val="24"/>
          <w:szCs w:val="24"/>
        </w:rPr>
        <w:t xml:space="preserve"> </w:t>
      </w:r>
      <w:proofErr w:type="spellStart"/>
      <w:r w:rsidR="00651B2E" w:rsidRPr="00651B2E">
        <w:rPr>
          <w:b/>
          <w:sz w:val="24"/>
          <w:szCs w:val="24"/>
        </w:rPr>
        <w:t>skaigrafický</w:t>
      </w:r>
      <w:proofErr w:type="spellEnd"/>
      <w:r w:rsidR="00651B2E">
        <w:rPr>
          <w:b/>
          <w:sz w:val="24"/>
          <w:szCs w:val="24"/>
        </w:rPr>
        <w:t xml:space="preserve"> přístroj </w:t>
      </w:r>
      <w:r w:rsidR="00646FA2" w:rsidRPr="00646FA2">
        <w:rPr>
          <w:sz w:val="24"/>
          <w:szCs w:val="24"/>
        </w:rPr>
        <w:t>specifikovan</w:t>
      </w:r>
      <w:r w:rsidR="00920EBE">
        <w:rPr>
          <w:sz w:val="24"/>
          <w:szCs w:val="24"/>
        </w:rPr>
        <w:t>ý</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0F4CE4BC" w14:textId="0F257AD2" w:rsidR="00B3131B" w:rsidRPr="00A65F95" w:rsidRDefault="008A0890" w:rsidP="00565377">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EB67CD">
        <w:rPr>
          <w:sz w:val="24"/>
          <w:szCs w:val="24"/>
        </w:rPr>
        <w:t xml:space="preserve">ustanoveními zákona </w:t>
      </w:r>
      <w:r w:rsidR="00F00C78" w:rsidRPr="00EB67CD">
        <w:rPr>
          <w:sz w:val="24"/>
          <w:szCs w:val="24"/>
        </w:rPr>
        <w:t>č. 541/2020 Sb.</w:t>
      </w:r>
      <w:r w:rsidR="00B3131B" w:rsidRPr="00EB67CD">
        <w:rPr>
          <w:sz w:val="24"/>
          <w:szCs w:val="24"/>
        </w:rPr>
        <w:t>, o odpadech</w:t>
      </w:r>
      <w:r w:rsidR="00B3131B" w:rsidRPr="00A65F95">
        <w:rPr>
          <w:rFonts w:cs="Arial"/>
          <w:sz w:val="24"/>
          <w:szCs w:val="24"/>
        </w:rPr>
        <w:t xml:space="preserve"> a o změně některých dalších zákonů, v platném znění.</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796885" w:rsidRDefault="00E463E6" w:rsidP="00084B70">
      <w:pPr>
        <w:numPr>
          <w:ilvl w:val="0"/>
          <w:numId w:val="15"/>
        </w:numPr>
        <w:spacing w:after="120"/>
        <w:ind w:left="567" w:hanging="142"/>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pokud jsou tyto doklady pro provoz nezbytné</w:t>
      </w:r>
      <w:r w:rsidR="00011976" w:rsidRPr="00796885">
        <w:rPr>
          <w:sz w:val="24"/>
          <w:szCs w:val="24"/>
        </w:rPr>
        <w:t xml:space="preserve">, </w:t>
      </w:r>
    </w:p>
    <w:p w14:paraId="7E96C26C" w14:textId="77777777" w:rsidR="002C4A56" w:rsidRPr="00A65F95" w:rsidRDefault="00011976" w:rsidP="00084B70">
      <w:pPr>
        <w:numPr>
          <w:ilvl w:val="0"/>
          <w:numId w:val="15"/>
        </w:numPr>
        <w:spacing w:after="120"/>
        <w:ind w:left="567" w:hanging="142"/>
        <w:jc w:val="both"/>
        <w:rPr>
          <w:sz w:val="24"/>
          <w:szCs w:val="24"/>
        </w:rPr>
      </w:pPr>
      <w:r w:rsidRPr="00A65F95">
        <w:rPr>
          <w:sz w:val="24"/>
          <w:szCs w:val="24"/>
        </w:rPr>
        <w:t>zpracování a předání protokolu se stanovením třídy zdravotnického prostřed</w:t>
      </w:r>
      <w:r w:rsidR="002C4A56" w:rsidRPr="00A65F95">
        <w:rPr>
          <w:sz w:val="24"/>
          <w:szCs w:val="24"/>
        </w:rPr>
        <w:t xml:space="preserve">ku (I, </w:t>
      </w:r>
      <w:proofErr w:type="spellStart"/>
      <w:r w:rsidR="002C4A56" w:rsidRPr="00A65F95">
        <w:rPr>
          <w:sz w:val="24"/>
          <w:szCs w:val="24"/>
        </w:rPr>
        <w:t>IIa</w:t>
      </w:r>
      <w:proofErr w:type="spellEnd"/>
      <w:r w:rsidR="002C4A56" w:rsidRPr="00A65F95">
        <w:rPr>
          <w:sz w:val="24"/>
          <w:szCs w:val="24"/>
        </w:rPr>
        <w:t xml:space="preserve">, </w:t>
      </w:r>
      <w:proofErr w:type="spellStart"/>
      <w:r w:rsidR="002C4A56" w:rsidRPr="00A65F95">
        <w:rPr>
          <w:sz w:val="24"/>
          <w:szCs w:val="24"/>
        </w:rPr>
        <w:t>IIb</w:t>
      </w:r>
      <w:proofErr w:type="spellEnd"/>
      <w:r w:rsidR="002C4A56" w:rsidRPr="00A65F95">
        <w:rPr>
          <w:sz w:val="24"/>
          <w:szCs w:val="24"/>
        </w:rPr>
        <w:t>, III),</w:t>
      </w:r>
    </w:p>
    <w:p w14:paraId="78ADB798" w14:textId="77777777" w:rsidR="00C73F41" w:rsidRDefault="00011976" w:rsidP="00C73F41">
      <w:pPr>
        <w:numPr>
          <w:ilvl w:val="0"/>
          <w:numId w:val="15"/>
        </w:numPr>
        <w:spacing w:after="120"/>
        <w:ind w:left="567" w:hanging="142"/>
        <w:jc w:val="both"/>
        <w:rPr>
          <w:sz w:val="24"/>
          <w:szCs w:val="24"/>
        </w:rPr>
      </w:pPr>
      <w:r w:rsidRPr="00A65F9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Pr>
          <w:sz w:val="24"/>
          <w:szCs w:val="24"/>
        </w:rPr>
        <w:t>přístrojů</w:t>
      </w:r>
      <w:r w:rsidR="00F01E86">
        <w:rPr>
          <w:sz w:val="24"/>
          <w:szCs w:val="24"/>
        </w:rPr>
        <w:t>,</w:t>
      </w:r>
    </w:p>
    <w:p w14:paraId="3B6946EB" w14:textId="69CEABF4" w:rsidR="00D733D4" w:rsidRPr="00C73F41" w:rsidRDefault="00D733D4" w:rsidP="00C73F41">
      <w:pPr>
        <w:numPr>
          <w:ilvl w:val="0"/>
          <w:numId w:val="15"/>
        </w:numPr>
        <w:spacing w:after="120"/>
        <w:ind w:left="567" w:hanging="142"/>
        <w:jc w:val="both"/>
        <w:rPr>
          <w:sz w:val="24"/>
          <w:szCs w:val="24"/>
        </w:rPr>
      </w:pPr>
      <w:r w:rsidRPr="00C73F41">
        <w:t xml:space="preserve">u zdravotnických prostředků rizikové třídy </w:t>
      </w:r>
      <w:proofErr w:type="spellStart"/>
      <w:r w:rsidRPr="00C73F41">
        <w:t>IIb</w:t>
      </w:r>
      <w:proofErr w:type="spellEnd"/>
      <w:r w:rsidRPr="00C73F41">
        <w:t xml:space="preserve"> a u zdravotnických prostředků, u nichž to stanovil výrobce proškolení určených zaměstnanců dle potřeb zadavatele k oprávnění provádění </w:t>
      </w:r>
      <w:r w:rsidRPr="00EB67CD">
        <w:t xml:space="preserve">instruktáže podle </w:t>
      </w:r>
      <w:r w:rsidR="00904D9E" w:rsidRPr="00EB67CD">
        <w:t>zákona 89/2021 Sb.</w:t>
      </w:r>
      <w:r w:rsidRPr="00EB67CD">
        <w:t>, o zdravotnických</w:t>
      </w:r>
      <w:r w:rsidRPr="00C73F41">
        <w:rPr>
          <w:rFonts w:cs="Arial"/>
        </w:rPr>
        <w:t xml:space="preserve"> prostředcích ve znění pozdějších předpisů</w:t>
      </w:r>
      <w:r w:rsidRPr="00C73F41">
        <w:t>,</w:t>
      </w:r>
    </w:p>
    <w:p w14:paraId="50D27339" w14:textId="77777777" w:rsidR="00283E51" w:rsidRPr="00CC60F7"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školení obsluhy na dodaném přístroji,</w:t>
      </w:r>
    </w:p>
    <w:p w14:paraId="349B20FB" w14:textId="77777777" w:rsidR="0071522D" w:rsidRPr="00CC60F7" w:rsidRDefault="0071522D" w:rsidP="00283E51">
      <w:pPr>
        <w:numPr>
          <w:ilvl w:val="0"/>
          <w:numId w:val="15"/>
        </w:numPr>
        <w:spacing w:after="120"/>
        <w:ind w:left="567" w:hanging="142"/>
        <w:jc w:val="both"/>
        <w:rPr>
          <w:sz w:val="24"/>
          <w:szCs w:val="24"/>
        </w:rPr>
      </w:pPr>
      <w:r w:rsidRPr="00CC60F7">
        <w:rPr>
          <w:sz w:val="24"/>
          <w:szCs w:val="24"/>
        </w:rPr>
        <w:lastRenderedPageBreak/>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A65F95" w:rsidRDefault="00011976" w:rsidP="00565377">
      <w:pPr>
        <w:numPr>
          <w:ilvl w:val="0"/>
          <w:numId w:val="13"/>
        </w:numPr>
        <w:spacing w:after="120"/>
        <w:ind w:left="567" w:hanging="283"/>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54B9B8D9" w14:textId="77777777" w:rsidR="00307AE9"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xml:space="preserve">, které dosud </w:t>
      </w:r>
      <w:r w:rsidRPr="00A65F95">
        <w:rPr>
          <w:rFonts w:cs="Arial"/>
          <w:sz w:val="24"/>
          <w:szCs w:val="24"/>
        </w:rPr>
        <w:lastRenderedPageBreak/>
        <w:t>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5B10423C"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splnění celého předmětu této smlouvy včetně </w:t>
      </w:r>
      <w:r>
        <w:rPr>
          <w:color w:val="000000"/>
          <w:sz w:val="24"/>
          <w:szCs w:val="24"/>
        </w:rPr>
        <w:t xml:space="preserve">provedení služeb spočívajících v jeho instalaci, </w:t>
      </w:r>
      <w:r w:rsidR="00DE276A">
        <w:rPr>
          <w:color w:val="000000"/>
          <w:sz w:val="24"/>
          <w:szCs w:val="24"/>
        </w:rPr>
        <w:t xml:space="preserve">příp. montáži a souvisejících stavebních úprav </w:t>
      </w:r>
      <w:r>
        <w:rPr>
          <w:color w:val="000000"/>
          <w:sz w:val="24"/>
          <w:szCs w:val="24"/>
        </w:rPr>
        <w:t>či implementaci a uvedení do plného provozu.</w:t>
      </w:r>
      <w:r w:rsidR="007F2A1C">
        <w:rPr>
          <w:color w:val="000000"/>
          <w:sz w:val="24"/>
          <w:szCs w:val="24"/>
        </w:rPr>
        <w:t xml:space="preserve"> </w:t>
      </w:r>
      <w:r w:rsidR="007F2A1C">
        <w:rPr>
          <w:sz w:val="24"/>
          <w:szCs w:val="24"/>
        </w:rPr>
        <w:t xml:space="preserve">V kupní ceně jsou zahrnuty náklady prodávajícího za </w:t>
      </w:r>
      <w:r w:rsidR="007F2A1C" w:rsidRPr="007F2A1C">
        <w:rPr>
          <w:sz w:val="24"/>
          <w:szCs w:val="24"/>
        </w:rPr>
        <w:t xml:space="preserve">ekologickou likvidaci </w:t>
      </w:r>
      <w:r w:rsidR="007F2A1C">
        <w:rPr>
          <w:sz w:val="24"/>
          <w:szCs w:val="24"/>
        </w:rPr>
        <w:t>s</w:t>
      </w:r>
      <w:r w:rsidR="00920EBE">
        <w:rPr>
          <w:sz w:val="24"/>
          <w:szCs w:val="24"/>
        </w:rPr>
        <w:t>távajícího RTG</w:t>
      </w:r>
      <w:r w:rsidR="007F2A1C" w:rsidRPr="007F2A1C">
        <w:rPr>
          <w:sz w:val="24"/>
          <w:szCs w:val="24"/>
        </w:rPr>
        <w:t xml:space="preserve"> </w:t>
      </w:r>
      <w:r w:rsidR="00651B2E">
        <w:rPr>
          <w:sz w:val="24"/>
          <w:szCs w:val="24"/>
        </w:rPr>
        <w:t xml:space="preserve">skiaskopicko – skiagrafického </w:t>
      </w:r>
      <w:r w:rsidR="007F2A1C" w:rsidRPr="007F2A1C">
        <w:rPr>
          <w:sz w:val="24"/>
          <w:szCs w:val="24"/>
        </w:rPr>
        <w:t>přístroj</w:t>
      </w:r>
      <w:r w:rsidR="00920EBE">
        <w:rPr>
          <w:sz w:val="24"/>
          <w:szCs w:val="24"/>
        </w:rPr>
        <w:t>e.</w:t>
      </w:r>
    </w:p>
    <w:p w14:paraId="763BD50F" w14:textId="77777777" w:rsidR="00C73F41" w:rsidRDefault="00C73F41" w:rsidP="00C73F41">
      <w:pPr>
        <w:spacing w:after="120"/>
        <w:ind w:left="284"/>
        <w:jc w:val="both"/>
        <w:rPr>
          <w:sz w:val="24"/>
          <w:szCs w:val="24"/>
        </w:rPr>
      </w:pP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6E3A12B4"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xml:space="preserve">, přičemž pro každý přístroj bude podepsán samostatný předávací protokol. </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7156C2E5" w14:textId="77777777" w:rsidR="00EB67CD" w:rsidRPr="00C07347" w:rsidRDefault="00EB67CD" w:rsidP="00EB67CD">
      <w:pPr>
        <w:numPr>
          <w:ilvl w:val="0"/>
          <w:numId w:val="9"/>
        </w:numPr>
        <w:spacing w:after="120"/>
        <w:ind w:left="426" w:hanging="426"/>
        <w:jc w:val="both"/>
        <w:rPr>
          <w:sz w:val="24"/>
          <w:szCs w:val="24"/>
        </w:rPr>
      </w:pPr>
      <w:r w:rsidRPr="00C07347">
        <w:rPr>
          <w:sz w:val="24"/>
          <w:szCs w:val="24"/>
        </w:rPr>
        <w:t xml:space="preserve">Prodávající čestně prohlašuje, že ve formuláři, který předložil ke splnění ohlašovací povinnosti dle </w:t>
      </w:r>
      <w:r w:rsidRPr="00C07347">
        <w:t xml:space="preserve">zákona 89/2021 Sb.  </w:t>
      </w:r>
      <w:r w:rsidRPr="00C07347">
        <w:rPr>
          <w:sz w:val="24"/>
          <w:szCs w:val="24"/>
        </w:rPr>
        <w:t>o diagnostických zdravotnických prostředcích (provedení povinné registrace) je uvedeno, že je osoba definovaná v bodě 9 tohoto oddílu smlouvy registrována jako servisní organizace a že instruktáž o zacházení se zdravotnickými prostředky provádí osoby dle</w:t>
      </w:r>
      <w:r w:rsidRPr="00C07347">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003F7947" w14:textId="4AFDD913" w:rsidR="00E1335F" w:rsidRDefault="00E1335F" w:rsidP="00565377">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077D7E28" w14:textId="77777777" w:rsidR="00186A38" w:rsidRDefault="00186A38" w:rsidP="00186A38">
      <w:pPr>
        <w:tabs>
          <w:tab w:val="left" w:pos="284"/>
        </w:tabs>
        <w:spacing w:after="120"/>
        <w:ind w:left="284"/>
        <w:jc w:val="both"/>
        <w:rPr>
          <w:sz w:val="24"/>
          <w:szCs w:val="24"/>
        </w:rPr>
      </w:pPr>
    </w:p>
    <w:p w14:paraId="2E448269" w14:textId="77777777" w:rsidR="00186A38" w:rsidRDefault="00186A38" w:rsidP="00186A38">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Pr>
          <w:sz w:val="24"/>
        </w:rPr>
        <w:t>Obchodní podmínky vztahující se k odpovědnému zadávání</w:t>
      </w:r>
    </w:p>
    <w:p w14:paraId="154BC353" w14:textId="77777777" w:rsidR="00186A38" w:rsidRDefault="00186A38" w:rsidP="00186A38">
      <w:pPr>
        <w:spacing w:after="0"/>
        <w:rPr>
          <w:sz w:val="24"/>
          <w:szCs w:val="24"/>
        </w:rPr>
      </w:pPr>
      <w:r>
        <w:rPr>
          <w:sz w:val="24"/>
          <w:szCs w:val="24"/>
        </w:rPr>
        <w:t xml:space="preserve"> </w:t>
      </w:r>
    </w:p>
    <w:p w14:paraId="1690FE14" w14:textId="77777777" w:rsidR="00186A38" w:rsidRDefault="00186A38" w:rsidP="00186A38">
      <w:pPr>
        <w:numPr>
          <w:ilvl w:val="0"/>
          <w:numId w:val="25"/>
        </w:numPr>
        <w:tabs>
          <w:tab w:val="left" w:pos="284"/>
        </w:tabs>
        <w:spacing w:after="120"/>
        <w:ind w:left="284" w:hanging="284"/>
        <w:jc w:val="both"/>
        <w:rPr>
          <w:sz w:val="24"/>
          <w:szCs w:val="24"/>
        </w:rPr>
      </w:pPr>
      <w:r>
        <w:rPr>
          <w:sz w:val="24"/>
          <w:szCs w:val="24"/>
        </w:rPr>
        <w:t xml:space="preserve">Prodávající se zavazuje zajistit dodržování pracovněprávních předpisů, zejména zákona </w:t>
      </w:r>
      <w:r>
        <w:rPr>
          <w:sz w:val="24"/>
          <w:szCs w:val="24"/>
        </w:rPr>
        <w:br/>
        <w:t xml:space="preserve">č. 262/2006 Sb., zákoník práce, ve znění pozdějších předpisů (se zvláštním zřetelem na regulaci odměňování, pracovní doby, doby odpočinku mezi směnami atp.), zákona </w:t>
      </w:r>
      <w:r>
        <w:rPr>
          <w:sz w:val="24"/>
          <w:szCs w:val="24"/>
        </w:rPr>
        <w:br/>
        <w:t xml:space="preserve">č. 435/2004 Sb., o zaměstnanosti, ve znění pozdějších předpisů (se zvláštním zřetelem na regulaci zaměstnávání cizinců), a to vůči všem osobám, které se na plnění zakázky podílejí </w:t>
      </w:r>
      <w:r>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536FFE36" w14:textId="77777777" w:rsidR="00186A38" w:rsidRDefault="00186A38" w:rsidP="00186A38">
      <w:pPr>
        <w:numPr>
          <w:ilvl w:val="0"/>
          <w:numId w:val="25"/>
        </w:numPr>
        <w:tabs>
          <w:tab w:val="left" w:pos="284"/>
        </w:tabs>
        <w:spacing w:after="120"/>
        <w:ind w:left="284" w:hanging="284"/>
        <w:jc w:val="both"/>
        <w:rPr>
          <w:sz w:val="24"/>
          <w:szCs w:val="24"/>
        </w:rPr>
      </w:pPr>
      <w:r>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0A783942" w14:textId="77777777" w:rsidR="00186A38" w:rsidRDefault="00186A38" w:rsidP="00186A38">
      <w:pPr>
        <w:numPr>
          <w:ilvl w:val="0"/>
          <w:numId w:val="25"/>
        </w:numPr>
        <w:tabs>
          <w:tab w:val="left" w:pos="284"/>
        </w:tabs>
        <w:spacing w:after="120"/>
        <w:ind w:left="284" w:hanging="284"/>
        <w:jc w:val="both"/>
        <w:rPr>
          <w:sz w:val="24"/>
          <w:szCs w:val="24"/>
        </w:rPr>
      </w:pPr>
      <w:r>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Jestliže ze zadávací dokumentace k zakázce nebo nabídky prodávajícího vyplývají </w:t>
      </w:r>
      <w:r w:rsidRPr="00A65F95">
        <w:rPr>
          <w:rFonts w:ascii="Calibri" w:hAnsi="Calibri"/>
        </w:rPr>
        <w:lastRenderedPageBreak/>
        <w:t>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lastRenderedPageBreak/>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4FF6778F" w:rsidR="0004260E" w:rsidRPr="00613C48"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 xml:space="preserve">Příloha č. 2 – Technické parametry dodávaných přístrojů </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2"/>
  </w:num>
  <w:num w:numId="3">
    <w:abstractNumId w:val="8"/>
  </w:num>
  <w:num w:numId="4">
    <w:abstractNumId w:val="5"/>
  </w:num>
  <w:num w:numId="5">
    <w:abstractNumId w:val="3"/>
  </w:num>
  <w:num w:numId="6">
    <w:abstractNumId w:val="16"/>
  </w:num>
  <w:num w:numId="7">
    <w:abstractNumId w:val="14"/>
  </w:num>
  <w:num w:numId="8">
    <w:abstractNumId w:val="17"/>
  </w:num>
  <w:num w:numId="9">
    <w:abstractNumId w:val="11"/>
  </w:num>
  <w:num w:numId="10">
    <w:abstractNumId w:val="21"/>
  </w:num>
  <w:num w:numId="11">
    <w:abstractNumId w:val="15"/>
  </w:num>
  <w:num w:numId="12">
    <w:abstractNumId w:val="10"/>
  </w:num>
  <w:num w:numId="13">
    <w:abstractNumId w:val="6"/>
  </w:num>
  <w:num w:numId="14">
    <w:abstractNumId w:val="12"/>
  </w:num>
  <w:num w:numId="15">
    <w:abstractNumId w:val="20"/>
  </w:num>
  <w:num w:numId="16">
    <w:abstractNumId w:val="9"/>
  </w:num>
  <w:num w:numId="17">
    <w:abstractNumId w:val="18"/>
  </w:num>
  <w:num w:numId="18">
    <w:abstractNumId w:val="24"/>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86A38"/>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56316"/>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51B2E"/>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1B53"/>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E276A"/>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B67CD"/>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21335">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06546089">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15</Pages>
  <Words>4410</Words>
  <Characters>26023</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18</cp:revision>
  <cp:lastPrinted>2017-06-21T07:53:00Z</cp:lastPrinted>
  <dcterms:created xsi:type="dcterms:W3CDTF">2022-03-16T10:03:00Z</dcterms:created>
  <dcterms:modified xsi:type="dcterms:W3CDTF">2022-03-30T10:33:00Z</dcterms:modified>
</cp:coreProperties>
</file>